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CA76B" w14:textId="77777777" w:rsidR="001E25CA" w:rsidRPr="001E25CA" w:rsidRDefault="001E25CA" w:rsidP="001E25CA">
      <w:r w:rsidRPr="001E25CA">
        <w:t xml:space="preserve">After graduating from high school in 2019, I embarked on my collegiate journey at Henderson State University, where I began as a </w:t>
      </w:r>
      <w:proofErr w:type="gramStart"/>
      <w:r w:rsidRPr="001E25CA">
        <w:t>freshman</w:t>
      </w:r>
      <w:proofErr w:type="gramEnd"/>
      <w:r w:rsidRPr="001E25CA">
        <w:t xml:space="preserve"> football player. The transition was both thrilling and challenging. Playing at the collegiate level was a dream come true, but it also demanded more than I had anticipated. Recognizing the potential for growth and opportunity, I decided to transfer to Sam Houston State University after my first semester. The decision felt right at the time, aligning with my goals of advancing my athletic and academic career.</w:t>
      </w:r>
    </w:p>
    <w:p w14:paraId="74EF70A3" w14:textId="77777777" w:rsidR="001E25CA" w:rsidRPr="001E25CA" w:rsidRDefault="001E25CA" w:rsidP="001E25CA">
      <w:r w:rsidRPr="001E25CA">
        <w:t xml:space="preserve">However, the onset of the COVID-19 pandemic in spring 2020 changed everything. The sudden shift to online classes and the nationwide lockdown disrupted my routine and focus. Being back home, away from the structured environment of college, I struggled to stay motivated and engaged in my coursework. This lapse in academic performance led to academic probation, a blow to my confidence and plans. </w:t>
      </w:r>
      <w:proofErr w:type="gramStart"/>
      <w:r w:rsidRPr="001E25CA">
        <w:t>In an effort to</w:t>
      </w:r>
      <w:proofErr w:type="gramEnd"/>
      <w:r w:rsidRPr="001E25CA">
        <w:t xml:space="preserve"> rectify the situation, I enrolled in summer courses to regain my academic standing.</w:t>
      </w:r>
    </w:p>
    <w:p w14:paraId="20C102F8" w14:textId="77777777" w:rsidR="001E25CA" w:rsidRPr="001E25CA" w:rsidRDefault="001E25CA" w:rsidP="001E25CA">
      <w:r w:rsidRPr="001E25CA">
        <w:t xml:space="preserve">Despite my best efforts, I </w:t>
      </w:r>
      <w:proofErr w:type="gramStart"/>
      <w:r w:rsidRPr="001E25CA">
        <w:t>made a decision</w:t>
      </w:r>
      <w:proofErr w:type="gramEnd"/>
      <w:r w:rsidRPr="001E25CA">
        <w:t xml:space="preserve"> that, in retrospect, was ill-advised: I withdrew from school, relinquished my scholarship, and moved to New Mexico. My goal was to start fresh and pursue a new path. In New Mexico, I worked relentlessly for six months to save enough money to cover my living expenses for the year. My determination paid off when I managed to walk on to New Mexico State University’s football team. This opportunity was a testament to my resilience and dedication, and it culminated in earning a scholarship, a validation of the </w:t>
      </w:r>
      <w:proofErr w:type="gramStart"/>
      <w:r w:rsidRPr="001E25CA">
        <w:t>hard work</w:t>
      </w:r>
      <w:proofErr w:type="gramEnd"/>
      <w:r w:rsidRPr="001E25CA">
        <w:t xml:space="preserve"> I had put in.</w:t>
      </w:r>
    </w:p>
    <w:p w14:paraId="279BB159" w14:textId="77777777" w:rsidR="001E25CA" w:rsidRPr="001E25CA" w:rsidRDefault="001E25CA" w:rsidP="001E25CA">
      <w:r w:rsidRPr="001E25CA">
        <w:t xml:space="preserve">As the final season of my college football career concluded, I found myself reflecting on my journey and future aspirations. I realized how much I missed being close to my family </w:t>
      </w:r>
      <w:r w:rsidRPr="001E25CA">
        <w:lastRenderedPageBreak/>
        <w:t>and the importance of their support in my life. This realization drove me to transfer back to a university nearer to home, ensuring that my family could be present for my senior year and celebrate this significant milestone with me.</w:t>
      </w:r>
    </w:p>
    <w:p w14:paraId="1AEF613A" w14:textId="77777777" w:rsidR="001E25CA" w:rsidRPr="001E25CA" w:rsidRDefault="001E25CA" w:rsidP="001E25CA">
      <w:r w:rsidRPr="001E25CA">
        <w:t xml:space="preserve">Navigating through different academic institutions and changing </w:t>
      </w:r>
      <w:proofErr w:type="gramStart"/>
      <w:r w:rsidRPr="001E25CA">
        <w:t>majors</w:t>
      </w:r>
      <w:proofErr w:type="gramEnd"/>
      <w:r w:rsidRPr="001E25CA">
        <w:t xml:space="preserve"> multiple times led me to choose Interdisciplinary Studies as my current path. This major provides the flexibility and versatility I need to stay on track for graduation this fall, despite the academic disruptions I faced earlier. The interdisciplinary approach aligns with my goal of becoming a well-rounded professional in the sports media industry.</w:t>
      </w:r>
    </w:p>
    <w:p w14:paraId="6C71A2E4" w14:textId="77777777" w:rsidR="001E25CA" w:rsidRPr="001E25CA" w:rsidRDefault="001E25CA" w:rsidP="001E25CA">
      <w:r w:rsidRPr="001E25CA">
        <w:t xml:space="preserve">My experiences have equipped me with a unique perspective and a set of skills that I intend to leverage in my future career. I am </w:t>
      </w:r>
      <w:proofErr w:type="gramStart"/>
      <w:r w:rsidRPr="001E25CA">
        <w:t>passionate</w:t>
      </w:r>
      <w:proofErr w:type="gramEnd"/>
      <w:r w:rsidRPr="001E25CA">
        <w:t xml:space="preserve"> about pursuing opportunities with prominent sports media organizations such as ESPN or the NFL Network. The ability to analyze, discuss, and broadcast sports content excites me, and I am eager to contribute to the field. Additionally, I am enthusiastic about launching my own podcast, where I can share my insights, engage with audiences, and explore the world of sports from a new angle.</w:t>
      </w:r>
    </w:p>
    <w:p w14:paraId="5E830734" w14:textId="77777777" w:rsidR="001E25CA" w:rsidRPr="001E25CA" w:rsidRDefault="001E25CA" w:rsidP="001E25CA">
      <w:r w:rsidRPr="001E25CA">
        <w:t xml:space="preserve">In conclusion, my journey through various colleges and experiences has shaped my resilience and clarified my career goals. The challenges I faced have strengthened my resolve and prepared me for a career in sports media. I look forward to applying the skills and knowledge I have gained to make a meaningful impact in the industry and to </w:t>
      </w:r>
      <w:proofErr w:type="gramStart"/>
      <w:r w:rsidRPr="001E25CA">
        <w:t>pursue</w:t>
      </w:r>
      <w:proofErr w:type="gramEnd"/>
      <w:r w:rsidRPr="001E25CA">
        <w:t xml:space="preserve"> my passion for sports through my own podcasting venture.</w:t>
      </w:r>
    </w:p>
    <w:p w14:paraId="4801A463" w14:textId="6EE66353" w:rsidR="00DF3CAA" w:rsidRDefault="00DF3CAA"/>
    <w:sectPr w:rsidR="00DF3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32"/>
    <w:rsid w:val="00142483"/>
    <w:rsid w:val="001E25CA"/>
    <w:rsid w:val="003B7D32"/>
    <w:rsid w:val="0054632B"/>
    <w:rsid w:val="00960BE2"/>
    <w:rsid w:val="00A33730"/>
    <w:rsid w:val="00AD4F3E"/>
    <w:rsid w:val="00B35DF7"/>
    <w:rsid w:val="00C05226"/>
    <w:rsid w:val="00D10CE8"/>
    <w:rsid w:val="00DF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0E2E"/>
  <w15:chartTrackingRefBased/>
  <w15:docId w15:val="{FA8265AE-041A-4307-98C0-C1E7D2B9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80" w:after="180"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D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D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7D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7D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7D3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7D32"/>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7D3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D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D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7D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7D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7D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7D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7D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7D32"/>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D32"/>
    <w:pPr>
      <w:numPr>
        <w:ilvl w:val="1"/>
      </w:numPr>
      <w:spacing w:after="160"/>
      <w:ind w:left="720" w:hanging="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D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7D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7D32"/>
    <w:rPr>
      <w:i/>
      <w:iCs/>
      <w:color w:val="404040" w:themeColor="text1" w:themeTint="BF"/>
    </w:rPr>
  </w:style>
  <w:style w:type="paragraph" w:styleId="ListParagraph">
    <w:name w:val="List Paragraph"/>
    <w:basedOn w:val="Normal"/>
    <w:uiPriority w:val="34"/>
    <w:qFormat/>
    <w:rsid w:val="003B7D32"/>
    <w:pPr>
      <w:contextualSpacing/>
    </w:pPr>
  </w:style>
  <w:style w:type="character" w:styleId="IntenseEmphasis">
    <w:name w:val="Intense Emphasis"/>
    <w:basedOn w:val="DefaultParagraphFont"/>
    <w:uiPriority w:val="21"/>
    <w:qFormat/>
    <w:rsid w:val="003B7D32"/>
    <w:rPr>
      <w:i/>
      <w:iCs/>
      <w:color w:val="0F4761" w:themeColor="accent1" w:themeShade="BF"/>
    </w:rPr>
  </w:style>
  <w:style w:type="paragraph" w:styleId="IntenseQuote">
    <w:name w:val="Intense Quote"/>
    <w:basedOn w:val="Normal"/>
    <w:next w:val="Normal"/>
    <w:link w:val="IntenseQuoteChar"/>
    <w:uiPriority w:val="30"/>
    <w:qFormat/>
    <w:rsid w:val="003B7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D32"/>
    <w:rPr>
      <w:i/>
      <w:iCs/>
      <w:color w:val="0F4761" w:themeColor="accent1" w:themeShade="BF"/>
    </w:rPr>
  </w:style>
  <w:style w:type="character" w:styleId="IntenseReference">
    <w:name w:val="Intense Reference"/>
    <w:basedOn w:val="DefaultParagraphFont"/>
    <w:uiPriority w:val="32"/>
    <w:qFormat/>
    <w:rsid w:val="003B7D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570422">
      <w:bodyDiv w:val="1"/>
      <w:marLeft w:val="0"/>
      <w:marRight w:val="0"/>
      <w:marTop w:val="0"/>
      <w:marBottom w:val="0"/>
      <w:divBdr>
        <w:top w:val="none" w:sz="0" w:space="0" w:color="auto"/>
        <w:left w:val="none" w:sz="0" w:space="0" w:color="auto"/>
        <w:bottom w:val="none" w:sz="0" w:space="0" w:color="auto"/>
        <w:right w:val="none" w:sz="0" w:space="0" w:color="auto"/>
      </w:divBdr>
    </w:div>
    <w:div w:id="20725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2D57B-F984-40C5-A698-7BF32004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t</dc:creator>
  <cp:keywords/>
  <dc:description/>
  <cp:lastModifiedBy>ty t</cp:lastModifiedBy>
  <cp:revision>2</cp:revision>
  <dcterms:created xsi:type="dcterms:W3CDTF">2024-09-14T04:17:00Z</dcterms:created>
  <dcterms:modified xsi:type="dcterms:W3CDTF">2024-09-14T04:17:00Z</dcterms:modified>
</cp:coreProperties>
</file>